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A9B" w:rsidRPr="00DC54C9" w:rsidRDefault="00612A9B" w:rsidP="00612A9B">
      <w:pPr>
        <w:spacing w:after="0"/>
        <w:jc w:val="center"/>
        <w:rPr>
          <w:rFonts w:ascii="Times New Roman" w:hAnsi="Times New Roman" w:cs="Times New Roman"/>
          <w:sz w:val="24"/>
          <w:szCs w:val="24"/>
        </w:rPr>
      </w:pPr>
      <w:r>
        <w:rPr>
          <w:noProof/>
          <w:lang w:eastAsia="ru-RU"/>
        </w:rPr>
        <w:drawing>
          <wp:anchor distT="0" distB="0" distL="114300" distR="114300" simplePos="0" relativeHeight="251659264" behindDoc="0" locked="0" layoutInCell="1" allowOverlap="1" wp14:anchorId="18F4A746" wp14:editId="7CC1E4BF">
            <wp:simplePos x="0" y="0"/>
            <wp:positionH relativeFrom="margin">
              <wp:align>right</wp:align>
            </wp:positionH>
            <wp:positionV relativeFrom="paragraph">
              <wp:posOffset>70485</wp:posOffset>
            </wp:positionV>
            <wp:extent cx="6240840" cy="9099550"/>
            <wp:effectExtent l="0" t="0" r="7620" b="6350"/>
            <wp:wrapThrough wrapText="bothSides">
              <wp:wrapPolygon edited="0">
                <wp:start x="0" y="0"/>
                <wp:lineTo x="0" y="21570"/>
                <wp:lineTo x="21560" y="21570"/>
                <wp:lineTo x="21560"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extLst>
                        <a:ext uri="{28A0092B-C50C-407E-A947-70E740481C1C}">
                          <a14:useLocalDpi xmlns:a14="http://schemas.microsoft.com/office/drawing/2010/main" val="0"/>
                        </a:ext>
                      </a:extLst>
                    </a:blip>
                    <a:srcRect l="50668" t="18251" r="24479" b="17300"/>
                    <a:stretch/>
                  </pic:blipFill>
                  <pic:spPr bwMode="auto">
                    <a:xfrm>
                      <a:off x="0" y="0"/>
                      <a:ext cx="6240840" cy="9099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612A9B" w:rsidRPr="00DC54C9" w:rsidRDefault="00612A9B" w:rsidP="00612A9B">
      <w:pPr>
        <w:spacing w:after="0"/>
        <w:jc w:val="center"/>
        <w:rPr>
          <w:rFonts w:ascii="Times New Roman" w:hAnsi="Times New Roman" w:cs="Times New Roman"/>
          <w:sz w:val="24"/>
          <w:szCs w:val="24"/>
        </w:rPr>
      </w:pPr>
    </w:p>
    <w:p w:rsidR="00612A9B" w:rsidRPr="00DC54C9" w:rsidRDefault="00612A9B" w:rsidP="00612A9B">
      <w:pPr>
        <w:spacing w:after="0"/>
        <w:jc w:val="center"/>
        <w:rPr>
          <w:rFonts w:ascii="Times New Roman" w:hAnsi="Times New Roman" w:cs="Times New Roman"/>
          <w:sz w:val="24"/>
          <w:szCs w:val="24"/>
        </w:rPr>
      </w:pPr>
    </w:p>
    <w:p w:rsidR="00612A9B" w:rsidRPr="00DC54C9" w:rsidRDefault="00612A9B" w:rsidP="00612A9B">
      <w:pPr>
        <w:spacing w:after="0"/>
        <w:jc w:val="center"/>
        <w:rPr>
          <w:rFonts w:ascii="Times New Roman" w:hAnsi="Times New Roman" w:cs="Times New Roman"/>
          <w:sz w:val="24"/>
          <w:szCs w:val="24"/>
        </w:rPr>
      </w:pPr>
    </w:p>
    <w:p w:rsidR="00612A9B" w:rsidRPr="00DC54C9" w:rsidRDefault="00612A9B" w:rsidP="00612A9B">
      <w:pPr>
        <w:spacing w:after="0"/>
        <w:jc w:val="center"/>
        <w:rPr>
          <w:rFonts w:ascii="Times New Roman" w:hAnsi="Times New Roman" w:cs="Times New Roman"/>
          <w:sz w:val="24"/>
          <w:szCs w:val="24"/>
        </w:rPr>
      </w:pPr>
    </w:p>
    <w:p w:rsidR="00612A9B" w:rsidRPr="00DC54C9" w:rsidRDefault="00612A9B" w:rsidP="00612A9B">
      <w:pPr>
        <w:spacing w:after="0"/>
        <w:jc w:val="center"/>
        <w:rPr>
          <w:rFonts w:ascii="Times New Roman" w:hAnsi="Times New Roman" w:cs="Times New Roman"/>
          <w:sz w:val="24"/>
          <w:szCs w:val="24"/>
        </w:rPr>
      </w:pPr>
    </w:p>
    <w:p w:rsidR="00612A9B" w:rsidRPr="00DC54C9" w:rsidRDefault="00612A9B" w:rsidP="00612A9B">
      <w:pPr>
        <w:spacing w:after="0"/>
        <w:jc w:val="center"/>
        <w:rPr>
          <w:rFonts w:ascii="Times New Roman" w:hAnsi="Times New Roman" w:cs="Times New Roman"/>
          <w:sz w:val="24"/>
          <w:szCs w:val="24"/>
        </w:rPr>
      </w:pPr>
    </w:p>
    <w:p w:rsidR="00612A9B" w:rsidRPr="00DC54C9" w:rsidRDefault="00612A9B" w:rsidP="00612A9B">
      <w:pPr>
        <w:spacing w:after="0"/>
        <w:jc w:val="center"/>
        <w:rPr>
          <w:rFonts w:ascii="Times New Roman" w:hAnsi="Times New Roman" w:cs="Times New Roman"/>
          <w:b/>
          <w:sz w:val="24"/>
          <w:szCs w:val="24"/>
        </w:rPr>
      </w:pPr>
      <w:r w:rsidRPr="00DC54C9">
        <w:rPr>
          <w:rFonts w:ascii="Times New Roman" w:hAnsi="Times New Roman" w:cs="Times New Roman"/>
          <w:b/>
          <w:sz w:val="24"/>
          <w:szCs w:val="24"/>
        </w:rPr>
        <w:t>ПОЛОЖЕНИЕ</w:t>
      </w:r>
    </w:p>
    <w:p w:rsidR="00612A9B" w:rsidRPr="00DC54C9" w:rsidRDefault="00612A9B" w:rsidP="00612A9B">
      <w:pPr>
        <w:spacing w:after="0"/>
        <w:jc w:val="center"/>
        <w:rPr>
          <w:rFonts w:ascii="Times New Roman" w:hAnsi="Times New Roman" w:cs="Times New Roman"/>
          <w:b/>
          <w:sz w:val="24"/>
          <w:szCs w:val="24"/>
        </w:rPr>
      </w:pPr>
      <w:r w:rsidRPr="00DC54C9">
        <w:rPr>
          <w:rFonts w:ascii="Times New Roman" w:hAnsi="Times New Roman" w:cs="Times New Roman"/>
          <w:b/>
          <w:sz w:val="24"/>
          <w:szCs w:val="24"/>
        </w:rPr>
        <w:t>О правилах внутреннего распорядка</w:t>
      </w:r>
    </w:p>
    <w:p w:rsidR="00612A9B" w:rsidRPr="00DC54C9" w:rsidRDefault="00612A9B" w:rsidP="00612A9B">
      <w:pPr>
        <w:spacing w:after="0"/>
        <w:jc w:val="center"/>
        <w:rPr>
          <w:rFonts w:ascii="Times New Roman" w:hAnsi="Times New Roman" w:cs="Times New Roman"/>
          <w:b/>
          <w:sz w:val="24"/>
          <w:szCs w:val="24"/>
        </w:rPr>
      </w:pPr>
      <w:r w:rsidRPr="00DC54C9">
        <w:rPr>
          <w:rFonts w:ascii="Times New Roman" w:hAnsi="Times New Roman" w:cs="Times New Roman"/>
          <w:b/>
          <w:sz w:val="24"/>
          <w:szCs w:val="24"/>
        </w:rPr>
        <w:t xml:space="preserve">обучающихся МБОУ «Конская основная общеобразовательная </w:t>
      </w:r>
    </w:p>
    <w:p w:rsidR="00612A9B" w:rsidRPr="00DC54C9" w:rsidRDefault="00612A9B" w:rsidP="00612A9B">
      <w:pPr>
        <w:spacing w:after="0"/>
        <w:jc w:val="center"/>
        <w:rPr>
          <w:rFonts w:ascii="Times New Roman" w:hAnsi="Times New Roman" w:cs="Times New Roman"/>
          <w:b/>
          <w:sz w:val="24"/>
          <w:szCs w:val="24"/>
        </w:rPr>
      </w:pPr>
      <w:r w:rsidRPr="00DC54C9">
        <w:rPr>
          <w:rFonts w:ascii="Times New Roman" w:hAnsi="Times New Roman" w:cs="Times New Roman"/>
          <w:b/>
          <w:sz w:val="24"/>
          <w:szCs w:val="24"/>
        </w:rPr>
        <w:t xml:space="preserve">школа им. </w:t>
      </w:r>
      <w:proofErr w:type="spellStart"/>
      <w:r w:rsidRPr="00DC54C9">
        <w:rPr>
          <w:rFonts w:ascii="Times New Roman" w:hAnsi="Times New Roman" w:cs="Times New Roman"/>
          <w:b/>
          <w:sz w:val="24"/>
          <w:szCs w:val="24"/>
        </w:rPr>
        <w:t>П.М.Гаврилова</w:t>
      </w:r>
      <w:proofErr w:type="spellEnd"/>
      <w:r w:rsidRPr="00DC54C9">
        <w:rPr>
          <w:rFonts w:ascii="Times New Roman" w:hAnsi="Times New Roman" w:cs="Times New Roman"/>
          <w:b/>
          <w:sz w:val="24"/>
          <w:szCs w:val="24"/>
        </w:rPr>
        <w:t>»</w:t>
      </w:r>
    </w:p>
    <w:p w:rsidR="00612A9B" w:rsidRPr="00DC54C9" w:rsidRDefault="00612A9B" w:rsidP="00612A9B">
      <w:pPr>
        <w:spacing w:after="0"/>
        <w:jc w:val="center"/>
        <w:rPr>
          <w:rFonts w:ascii="Times New Roman" w:hAnsi="Times New Roman" w:cs="Times New Roman"/>
          <w:b/>
          <w:sz w:val="24"/>
          <w:szCs w:val="24"/>
        </w:rPr>
      </w:pP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1. Общие положения</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1.1. Настоящие Правила внутреннего распорядка учащихся разработаны в соответствии с Федеральным законом от 29 декабря 2012 г. № 273-ФЗ «Об образовании в Российской Федерации» и Порядком применения к обучающимся и снятия с обучающихся мер дисциплинарного взыскания, утвержденным приказом Министерства образования и науки Российской Федерации от 15 марта 2013 г. № 185, уставом общеобразовательного учреждения, с учетом органа ученического самоуправления и управляющего совета МБОУ «Конская ООШ </w:t>
      </w:r>
      <w:proofErr w:type="spellStart"/>
      <w:r w:rsidRPr="00DC54C9">
        <w:rPr>
          <w:rFonts w:ascii="Times New Roman" w:hAnsi="Times New Roman" w:cs="Times New Roman"/>
          <w:sz w:val="24"/>
          <w:szCs w:val="24"/>
        </w:rPr>
        <w:t>им.П.М.Гаврилова</w:t>
      </w:r>
      <w:proofErr w:type="spellEnd"/>
      <w:r w:rsidRPr="00DC54C9">
        <w:rPr>
          <w:rFonts w:ascii="Times New Roman" w:hAnsi="Times New Roman" w:cs="Times New Roman"/>
          <w:sz w:val="24"/>
          <w:szCs w:val="24"/>
        </w:rPr>
        <w:t>».</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1.2. Настоящие Правила регулируют режим организации образовательного процесса, права и обязанности учащихся муниципального бюджетного общеобразовательного учреждения «Конская ООШ им </w:t>
      </w:r>
      <w:proofErr w:type="spellStart"/>
      <w:r w:rsidRPr="00DC54C9">
        <w:rPr>
          <w:rFonts w:ascii="Times New Roman" w:hAnsi="Times New Roman" w:cs="Times New Roman"/>
          <w:sz w:val="24"/>
          <w:szCs w:val="24"/>
        </w:rPr>
        <w:t>П.М.Гаврилова</w:t>
      </w:r>
      <w:proofErr w:type="spellEnd"/>
      <w:r w:rsidRPr="00DC54C9">
        <w:rPr>
          <w:rFonts w:ascii="Times New Roman" w:hAnsi="Times New Roman" w:cs="Times New Roman"/>
          <w:sz w:val="24"/>
          <w:szCs w:val="24"/>
        </w:rPr>
        <w:t xml:space="preserve">» (далее — Школа).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1.3. Дисциплина в Школе поддерживается на основе уважения человеческого достоинства учащихся и педагогических работников. Применение физического и (или) психического насилия по отношению к учащимся не допускается.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1.4. Настоящие Правила обязательны для исполнения всеми учащимися Школы и их родителями (законными представителями), обеспечивающими получения учащимися общего образования.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1.5. Текст настоящих Правил размещается на официальном сайте Школы в сети Интернет. 2. Режим образовательного процесса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2.1. Календарный график на каждый учебный год утверждается приказом директора Школы.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2.2. Режим работы Школы действует в соответствии с режимом работы муниципального бюджетного общеобразовательного учреждения «Конская ООШ </w:t>
      </w:r>
      <w:proofErr w:type="spellStart"/>
      <w:r w:rsidRPr="00DC54C9">
        <w:rPr>
          <w:rFonts w:ascii="Times New Roman" w:hAnsi="Times New Roman" w:cs="Times New Roman"/>
          <w:sz w:val="24"/>
          <w:szCs w:val="24"/>
        </w:rPr>
        <w:t>им.П.М.Гаврилова</w:t>
      </w:r>
      <w:proofErr w:type="spellEnd"/>
      <w:r w:rsidRPr="00DC54C9">
        <w:rPr>
          <w:rFonts w:ascii="Times New Roman" w:hAnsi="Times New Roman" w:cs="Times New Roman"/>
          <w:sz w:val="24"/>
          <w:szCs w:val="24"/>
        </w:rPr>
        <w:t>».</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2.3. Горячее питание учащихся осуществляется в соответствии с положением и графиком питания, утвержденным на каждый учебный год директором школы.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 Права, обязанности и ответственность учащихся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 Учащиеся имеют право на: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 бесплатной </w:t>
      </w:r>
      <w:proofErr w:type="spellStart"/>
      <w:r w:rsidRPr="00DC54C9">
        <w:rPr>
          <w:rFonts w:ascii="Times New Roman" w:hAnsi="Times New Roman" w:cs="Times New Roman"/>
          <w:sz w:val="24"/>
          <w:szCs w:val="24"/>
        </w:rPr>
        <w:t>психологомедико</w:t>
      </w:r>
      <w:proofErr w:type="spellEnd"/>
      <w:r w:rsidRPr="00DC54C9">
        <w:rPr>
          <w:rFonts w:ascii="Times New Roman" w:hAnsi="Times New Roman" w:cs="Times New Roman"/>
          <w:sz w:val="24"/>
          <w:szCs w:val="24"/>
        </w:rPr>
        <w:t xml:space="preserve">-педагогической коррекции; 3.12.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3.1.3. повторное (не более двух раз) прохождение промежуточной аттестации по учебному предмету, курсу, дисциплине (модулю) в сроки, определяемые Школой, в пределах одного года с момента образования академической задолженности;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lastRenderedPageBreak/>
        <w:t xml:space="preserve">3.1.4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3.1.5. уважение человеческого достоинства, защиту от всех форм физического и психического насилия, охрану жизни и здоровья;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3.1.7. свободу совести, информации, свободное выражение собственных взглядов и убеждений;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3.1.8. перевод для получения образования в иной форме обучения и форме получения образования в порядке, установленном законодательством об образовании;</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3.1.9.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3.1.10. участие в управлении Школой в порядке, установленном уставом и положением о совете учащихся;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3.1.11.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3.1.12. обжалование локальных актов Школы в установленном законодательством Российской Федерации порядке;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3.1.13. бесплатное пользование учебниками, учебными пособиями, средствами обучения и воспитания в пределах федеральных государственных образовательных стандартов, библиотечно-информационными ресурсами, учебной базой Школы;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3.1.14. пользование в порядке, установленном локальными нормативными актами, объектами культуры и спорта Школы;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3.1.15.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3.1.17.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3.1.18. посещение по своему выбору мероприятий, которые проводятся в Школе и не предусмотрены учебным планом, в порядке, установленном соответствующим локальным актом;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3.1.19. обращение в комиссию по урегулированию споров между участниками образовательных отношений;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3.2. Учащиеся обязаны:</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3.2.1.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ним, выполнять задания, данные педагогическими работниками в рамках образовательной программы;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lastRenderedPageBreak/>
        <w:t xml:space="preserve">3.2.1. ликвидировать академическую задолженность в сроки, определяемые Школой;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3.2.2. выполнять требования устава, настоящих Правил и иных локальных нормативных актов Школы по вопросам организации и осуществления образовательной деятельности;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3.2.3. заботиться о сохранении и укреплении своего здоровья, стремиться к нравственному, духовному и физическому развитию и самосовершенствованию;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3.2.4. немедленно информировать педагогического работника, ответственного за осуществление мероприятия, о каждом несчастном случае, произошедшим с ними или очевидцами которого они стали;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3.2.5. уважать честь и достоинство других учащихся и работников Школы, не создавать препятствий для получения образования другими учащимися;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3.2.6. бережно относиться к имуществу Школы;</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3.2.7. соблюдать режим организации образовательного процесса, принятый в Школе;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3.2.8. соблюдать нормы законодательства в сфере охраны здоровья граждан от последствий потребления табачных изделий и (или) </w:t>
      </w:r>
      <w:proofErr w:type="spellStart"/>
      <w:r w:rsidRPr="00DC54C9">
        <w:rPr>
          <w:rFonts w:ascii="Times New Roman" w:hAnsi="Times New Roman" w:cs="Times New Roman"/>
          <w:sz w:val="24"/>
          <w:szCs w:val="24"/>
        </w:rPr>
        <w:t>никотинсодержещей</w:t>
      </w:r>
      <w:proofErr w:type="spellEnd"/>
      <w:r w:rsidRPr="00DC54C9">
        <w:rPr>
          <w:rFonts w:ascii="Times New Roman" w:hAnsi="Times New Roman" w:cs="Times New Roman"/>
          <w:sz w:val="24"/>
          <w:szCs w:val="24"/>
        </w:rPr>
        <w:t xml:space="preserve"> продукции;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3.2.9. не осуществлять действия,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 3.3. Учащимся запрещается: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3.3.1. приносить, передавать, использовать в Школе и на ее территории оружие, спиртные напитки, </w:t>
      </w:r>
      <w:proofErr w:type="spellStart"/>
      <w:r w:rsidRPr="00DC54C9">
        <w:rPr>
          <w:rFonts w:ascii="Times New Roman" w:hAnsi="Times New Roman" w:cs="Times New Roman"/>
          <w:sz w:val="24"/>
          <w:szCs w:val="24"/>
        </w:rPr>
        <w:t>никотинсодержащую</w:t>
      </w:r>
      <w:proofErr w:type="spellEnd"/>
      <w:r w:rsidRPr="00DC54C9">
        <w:rPr>
          <w:rFonts w:ascii="Times New Roman" w:hAnsi="Times New Roman" w:cs="Times New Roman"/>
          <w:sz w:val="24"/>
          <w:szCs w:val="24"/>
        </w:rPr>
        <w:t xml:space="preserve"> продукцию, курительные принадлежности, устройства для потребления </w:t>
      </w:r>
      <w:proofErr w:type="spellStart"/>
      <w:r w:rsidRPr="00DC54C9">
        <w:rPr>
          <w:rFonts w:ascii="Times New Roman" w:hAnsi="Times New Roman" w:cs="Times New Roman"/>
          <w:sz w:val="24"/>
          <w:szCs w:val="24"/>
        </w:rPr>
        <w:t>никотинсодержащей</w:t>
      </w:r>
      <w:proofErr w:type="spellEnd"/>
      <w:r w:rsidRPr="00DC54C9">
        <w:rPr>
          <w:rFonts w:ascii="Times New Roman" w:hAnsi="Times New Roman" w:cs="Times New Roman"/>
          <w:sz w:val="24"/>
          <w:szCs w:val="24"/>
        </w:rPr>
        <w:t xml:space="preserve"> продукции или кальянов,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3.3.2. приносить, передавать использовать любые предметы и вещества, могущие привести к взрывам, возгораниям и отравлению;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3.3.4. толкать друг друга, применять физическую силу в отношении других учащихся, работников Школы и иных лиц;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3.3.5 бегать по лестницам, вблизи оконных проемов и в других местах, не приспособленных для игр;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3.3.6. во время перемен, до и после уроков обучающиеся не должны находиться в учебных кабинетах, в спортивных залах, в актовом зале без учителя;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3.3.7.обучающиеся обязаны постоянно поддерживать чистоту и порядок в помещении Учреждения и на его территории;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3.3.8. обучающимся запрещается: курить, покидать школу до окончания занятий по расписанию, бегать по коридорам (рекреациям) и других местах, не приспособленных для игр, сидеть на подоконниках, открывать окна, вставать и садиться на перила лестничных ограждений, перемещаться по лестничным ограждениям, нарушать целостность и нормальную работу дверных замков, кричать, шуметь, употреблять непристойные выражения и жесты, толкать друг друга, применять физическую силу, бросать различные предметы, играть в игры, опасные для жизни и здоровья.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 Дисциплинарное воздействие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4.1. За нарушение устава, настоящих Правил и иных локальных нормативных актов Школы к учащимся могут быть применены следующие меры дисциплинарного воздействия: меры воспитательного характера, дисциплинарные взыскания. До применения меры дисциплинарного взыскания Школа имеет право затребовать от учащегося письменное объяснение.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4.2. Меры воспитательного характера представляют собой действия администрации Школы, ее педагогических работников, направленные на разъяснение недопустимости </w:t>
      </w:r>
      <w:r w:rsidRPr="00DC54C9">
        <w:rPr>
          <w:rFonts w:ascii="Times New Roman" w:hAnsi="Times New Roman" w:cs="Times New Roman"/>
          <w:sz w:val="24"/>
          <w:szCs w:val="24"/>
        </w:rPr>
        <w:lastRenderedPageBreak/>
        <w:t xml:space="preserve">нарушения правил поведения в Школы, осознание учащимся пагубности совершенных им действий, воспитание личных качеств учащегося, добросовестно относящегося к учебе и соблюдению дисциплины,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4.3. К учащимся могут быть применены следующие меры дисциплинарного взыскания: - замечание; - выговор; - отчисление из Школы.</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4.4. Применение дисциплинарных взысканий 4.4.1.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 не считая времени болезни учащегося, пребывании его на каникулах, а также времени, необходимого на учет мнения совета учащихся, совета родителей, но не более семи учебных дней со дня представления директору Школы мотивированного мнения указанных советов в письменной форме. За каждый дисциплинарный проступок может быть применено только одно дисциплинарное взыскание. При наложении дисциплинарного взыскания действует принцип рецидива, когда за один и тот же проступок, совершенный в течение года, наказание ужесточается.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4.4.2. Дисциплинарные взыскания не применяются в отношении воспитанников дошкольных групп, учащихся начальных классов и учащихся с задержкой психического развития и различными формами умственной отсталости.</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 4.4.3. Применению дисциплинарного взыскания предшествует дисциплинарное расследование, осуществляемое на основании письменного обращения к директору Школы того или иного участника образовательных отношений.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4.4.4. При получении письменного заявления о совершении учащимся дисциплинарного проступка директор в течение трех рабочих дней передает его в комиссию по расследованию дисциплинарных проступков, создаваемую его приказом в начале каждого учебного года. Комиссия в своей деятельности руководствуется соответствующим Положением.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4.4.5. В случае признания учащегося виновным в совершении дисциплинарного проступка комиссией выносится решение о применении к нему соответствующего дисциплинарного взыскания.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4.4.6. До применения дисциплинарного взыскания с учащегося запрашивается письменное объяснение. Дисциплинарное взыскание на основании решения комиссии объявляется приказом директора. Запрещается применение дисциплинарного взыскания к учащимся во время их болезни, каникул. С приказом учащийся и его родители (законные представители) знакомятся под роспись в течение трех учебных дней со дня издания, не считая времени отсутствия учащегося в Школе. Отказ учащегося, его родителей (законных представителей) ознакомиться с указанным приказом под роспись оформляется соответствующим актом. Учащийся и (или) его родители (законные представители) вправе обжаловать в комиссию по урегулированию споров между участниками образовательных отношений меры дисциплинарного взыскания и их применение.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4.4.7.Если в течение года со дня применения меры дисциплинарного взыскания к учащемуся не будет применена новая мера дисциплинарного взыскания, то он считается не имеющим меры дисциплинарного взыскания.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4.4.8. Директор Школы имеет право снять меру дисциплинарного взыскания до истечения года со дня ее применения по собственной инициативе, просьбе самого учащегося, его родителей (законных представителей), ходатайству совета учащихся или совета родителей.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5. Защита прав учащихся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 xml:space="preserve">5.1. В целях защиты своих прав учащиеся и их законные представители самостоятельно или через своих представителей вправе: -направлять в органы управления Школы обращения о нарушении и (или) ущемлении ее работниками прав, свобод и социальных гарантий </w:t>
      </w:r>
      <w:r w:rsidRPr="00DC54C9">
        <w:rPr>
          <w:rFonts w:ascii="Times New Roman" w:hAnsi="Times New Roman" w:cs="Times New Roman"/>
          <w:sz w:val="24"/>
          <w:szCs w:val="24"/>
        </w:rPr>
        <w:lastRenderedPageBreak/>
        <w:t xml:space="preserve">учащихся; -обращаться в комиссию по урегулированию споров между участниками образовательных отношений, обращаться в школьную службу медиации (примирения). -использовать не запрещенные законодательством РФ иные способы защиты своих прав и законных интересов. </w:t>
      </w:r>
    </w:p>
    <w:p w:rsidR="00612A9B" w:rsidRPr="00DC54C9" w:rsidRDefault="00612A9B" w:rsidP="00612A9B">
      <w:pPr>
        <w:spacing w:after="0"/>
        <w:jc w:val="both"/>
        <w:rPr>
          <w:rFonts w:ascii="Times New Roman" w:hAnsi="Times New Roman" w:cs="Times New Roman"/>
          <w:sz w:val="24"/>
          <w:szCs w:val="24"/>
        </w:rPr>
      </w:pPr>
      <w:r w:rsidRPr="00DC54C9">
        <w:rPr>
          <w:rFonts w:ascii="Times New Roman" w:hAnsi="Times New Roman" w:cs="Times New Roman"/>
          <w:sz w:val="24"/>
          <w:szCs w:val="24"/>
        </w:rPr>
        <w:t>6. Заключительные положения</w:t>
      </w:r>
    </w:p>
    <w:p w:rsidR="00612A9B" w:rsidRPr="00DC54C9" w:rsidRDefault="00612A9B" w:rsidP="00612A9B">
      <w:pPr>
        <w:spacing w:after="0"/>
        <w:jc w:val="both"/>
        <w:rPr>
          <w:rFonts w:ascii="Times New Roman" w:hAnsi="Times New Roman" w:cs="Times New Roman"/>
          <w:b/>
          <w:sz w:val="24"/>
          <w:szCs w:val="24"/>
        </w:rPr>
      </w:pPr>
      <w:r w:rsidRPr="00DC54C9">
        <w:rPr>
          <w:rFonts w:ascii="Times New Roman" w:hAnsi="Times New Roman" w:cs="Times New Roman"/>
          <w:sz w:val="24"/>
          <w:szCs w:val="24"/>
        </w:rPr>
        <w:t xml:space="preserve"> 6.1 Действие настоящих Правил распространяется на всех учащихся школы, находящихся в здании и на территории школы, как во время уроков, так и во внеурочное время.</w:t>
      </w:r>
    </w:p>
    <w:p w:rsidR="00612A9B" w:rsidRPr="00DC54C9" w:rsidRDefault="00612A9B" w:rsidP="00612A9B">
      <w:pPr>
        <w:spacing w:after="0"/>
        <w:jc w:val="center"/>
        <w:rPr>
          <w:rFonts w:ascii="Times New Roman" w:hAnsi="Times New Roman" w:cs="Times New Roman"/>
          <w:b/>
          <w:sz w:val="24"/>
          <w:szCs w:val="24"/>
        </w:rPr>
      </w:pPr>
    </w:p>
    <w:p w:rsidR="00701613" w:rsidRDefault="00701613">
      <w:bookmarkStart w:id="0" w:name="_GoBack"/>
      <w:bookmarkEnd w:id="0"/>
    </w:p>
    <w:sectPr w:rsidR="007016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9A9"/>
    <w:rsid w:val="00612A9B"/>
    <w:rsid w:val="00701613"/>
    <w:rsid w:val="00705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63A5D5-F2A9-4A89-A440-832B08E43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A9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1913</Words>
  <Characters>10909</Characters>
  <Application>Microsoft Office Word</Application>
  <DocSecurity>0</DocSecurity>
  <Lines>90</Lines>
  <Paragraphs>25</Paragraphs>
  <ScaleCrop>false</ScaleCrop>
  <Company/>
  <LinksUpToDate>false</LinksUpToDate>
  <CharactersWithSpaces>12797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2023-11-02T07:16:00Z</dcterms:created>
  <dcterms:modified xsi:type="dcterms:W3CDTF">2023-11-02T07:17:00Z</dcterms:modified>
</cp:coreProperties>
</file>